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8" w:rsidRPr="00071E40" w:rsidRDefault="00CA46BA" w:rsidP="00CA46BA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071E40">
        <w:rPr>
          <w:rFonts w:ascii="楷体" w:eastAsia="楷体" w:hAnsi="楷体"/>
          <w:b/>
          <w:sz w:val="44"/>
          <w:szCs w:val="44"/>
        </w:rPr>
        <w:t>副会长单位</w:t>
      </w:r>
    </w:p>
    <w:p w:rsidR="00CA46BA" w:rsidRDefault="00CA46BA" w:rsidP="00CA46BA">
      <w:pPr>
        <w:jc w:val="center"/>
        <w:rPr>
          <w:rFonts w:ascii="楷体" w:eastAsia="楷体" w:hAnsi="楷体" w:hint="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CA46BA" w:rsidTr="00E65446">
        <w:tc>
          <w:tcPr>
            <w:tcW w:w="8522" w:type="dxa"/>
            <w:vAlign w:val="center"/>
          </w:tcPr>
          <w:p w:rsidR="00CA46BA" w:rsidRPr="00071E40" w:rsidRDefault="008A259E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6" w:history="1">
              <w:r w:rsidR="00CA46BA" w:rsidRPr="008A259E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中国民生银行股份有限</w:t>
              </w:r>
              <w:r w:rsidR="00CA46BA" w:rsidRPr="008A259E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公</w:t>
              </w:r>
              <w:r w:rsidR="00CA46BA" w:rsidRPr="008A259E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司扬州分行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BD6BD5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7" w:history="1">
              <w:r w:rsidR="00CA46BA" w:rsidRPr="00BD6BD5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中国农业银行股份有限公</w:t>
              </w:r>
              <w:r w:rsidR="00CA46BA" w:rsidRPr="00BD6BD5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司</w:t>
              </w:r>
              <w:r w:rsidR="00CA46BA" w:rsidRPr="00BD6BD5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扬州分行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8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汇丰银行(中国)有限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公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司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扬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州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分行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9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扬州通利冷藏集装箱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有</w:t>
              </w:r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限公司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10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交通银行股份有限公司扬州分行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11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江苏丰尚智能科技有限公司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12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江苏长青农化股份有限公司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13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江苏紫金农村商业银行股份有限公司扬州分行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14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宝胜科技创新股份有限公司</w:t>
              </w:r>
            </w:hyperlink>
          </w:p>
        </w:tc>
      </w:tr>
      <w:tr w:rsidR="00CA46BA" w:rsidTr="00E65446">
        <w:tc>
          <w:tcPr>
            <w:tcW w:w="8522" w:type="dxa"/>
            <w:vAlign w:val="center"/>
          </w:tcPr>
          <w:p w:rsidR="00CA46BA" w:rsidRPr="00071E40" w:rsidRDefault="00E34982">
            <w:pPr>
              <w:jc w:val="center"/>
              <w:rPr>
                <w:rFonts w:ascii="仿宋" w:eastAsia="仿宋" w:hAnsi="仿宋" w:cs="宋体"/>
                <w:b/>
                <w:bCs/>
                <w:sz w:val="30"/>
                <w:szCs w:val="30"/>
              </w:rPr>
            </w:pPr>
            <w:hyperlink r:id="rId15" w:history="1">
              <w:r w:rsidR="00CA46BA" w:rsidRPr="00E34982">
                <w:rPr>
                  <w:rStyle w:val="a6"/>
                  <w:rFonts w:ascii="仿宋" w:eastAsia="仿宋" w:hAnsi="仿宋" w:hint="eastAsia"/>
                  <w:b/>
                  <w:bCs/>
                  <w:sz w:val="30"/>
                  <w:szCs w:val="30"/>
                </w:rPr>
                <w:t>倍加洁集团股份有限公司</w:t>
              </w:r>
            </w:hyperlink>
          </w:p>
        </w:tc>
      </w:tr>
    </w:tbl>
    <w:p w:rsidR="00CA46BA" w:rsidRPr="00CA46BA" w:rsidRDefault="00CA46BA" w:rsidP="00CA46BA">
      <w:pPr>
        <w:jc w:val="center"/>
        <w:rPr>
          <w:rFonts w:ascii="楷体" w:eastAsia="楷体" w:hAnsi="楷体"/>
          <w:sz w:val="44"/>
          <w:szCs w:val="44"/>
        </w:rPr>
      </w:pPr>
    </w:p>
    <w:sectPr w:rsidR="00CA46BA" w:rsidRPr="00CA46BA" w:rsidSect="002D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7F" w:rsidRDefault="00171D7F" w:rsidP="00CA46BA">
      <w:r>
        <w:separator/>
      </w:r>
    </w:p>
  </w:endnote>
  <w:endnote w:type="continuationSeparator" w:id="0">
    <w:p w:rsidR="00171D7F" w:rsidRDefault="00171D7F" w:rsidP="00CA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7F" w:rsidRDefault="00171D7F" w:rsidP="00CA46BA">
      <w:r>
        <w:separator/>
      </w:r>
    </w:p>
  </w:footnote>
  <w:footnote w:type="continuationSeparator" w:id="0">
    <w:p w:rsidR="00171D7F" w:rsidRDefault="00171D7F" w:rsidP="00CA4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BA"/>
    <w:rsid w:val="00071E40"/>
    <w:rsid w:val="00171D7F"/>
    <w:rsid w:val="002D2918"/>
    <w:rsid w:val="008A259E"/>
    <w:rsid w:val="00BD6BD5"/>
    <w:rsid w:val="00CA46BA"/>
    <w:rsid w:val="00E3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6BA"/>
    <w:rPr>
      <w:sz w:val="18"/>
      <w:szCs w:val="18"/>
    </w:rPr>
  </w:style>
  <w:style w:type="table" w:styleId="a5">
    <w:name w:val="Table Grid"/>
    <w:basedOn w:val="a1"/>
    <w:uiPriority w:val="59"/>
    <w:rsid w:val="00CA4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259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A25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c.com.cn/" TargetMode="External"/><Relationship Id="rId13" Type="http://schemas.openxmlformats.org/officeDocument/2006/relationships/hyperlink" Target="http://www.zjrcban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china.com/cn/" TargetMode="External"/><Relationship Id="rId12" Type="http://schemas.openxmlformats.org/officeDocument/2006/relationships/hyperlink" Target="http://www.jscq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mbc.com.cn/" TargetMode="External"/><Relationship Id="rId11" Type="http://schemas.openxmlformats.org/officeDocument/2006/relationships/hyperlink" Target="https://famsun.cnpowder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oothbrush.com.cn/" TargetMode="External"/><Relationship Id="rId10" Type="http://schemas.openxmlformats.org/officeDocument/2006/relationships/hyperlink" Target="http://www.bankcomm.com/BankCommSite/default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lc-yz.com/" TargetMode="External"/><Relationship Id="rId14" Type="http://schemas.openxmlformats.org/officeDocument/2006/relationships/hyperlink" Target="https://www.baoshengcable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贸促会(sfy_mch)</dc:creator>
  <cp:keywords/>
  <dc:description/>
  <cp:lastModifiedBy>贸促会(sfy_mch)</cp:lastModifiedBy>
  <cp:revision>8</cp:revision>
  <dcterms:created xsi:type="dcterms:W3CDTF">2023-05-18T01:09:00Z</dcterms:created>
  <dcterms:modified xsi:type="dcterms:W3CDTF">2023-05-18T01:42:00Z</dcterms:modified>
</cp:coreProperties>
</file>